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A6" w:rsidRDefault="00E06EC8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948A54"/>
          <w:spacing w:val="5"/>
          <w:sz w:val="30"/>
          <w:szCs w:val="30"/>
          <w:u w:color="948A54"/>
        </w:rPr>
      </w:pPr>
      <w:r>
        <w:rPr>
          <w:rFonts w:ascii="Times New Roman" w:hAnsi="Times New Roman"/>
          <w:color w:val="948A54"/>
          <w:spacing w:val="5"/>
          <w:sz w:val="30"/>
          <w:szCs w:val="30"/>
          <w:u w:color="948A54"/>
        </w:rPr>
        <w:t>Tiskov</w:t>
      </w:r>
      <w:r>
        <w:rPr>
          <w:rFonts w:ascii="Times New Roman" w:hAnsi="Times New Roman"/>
          <w:color w:val="948A54"/>
          <w:spacing w:val="5"/>
          <w:sz w:val="30"/>
          <w:szCs w:val="30"/>
          <w:u w:color="948A54"/>
        </w:rPr>
        <w:t xml:space="preserve">á </w:t>
      </w:r>
      <w:r>
        <w:rPr>
          <w:rFonts w:ascii="Times New Roman" w:hAnsi="Times New Roman"/>
          <w:color w:val="948A54"/>
          <w:spacing w:val="5"/>
          <w:sz w:val="30"/>
          <w:szCs w:val="30"/>
          <w:u w:color="948A54"/>
        </w:rPr>
        <w:t>zpr</w:t>
      </w:r>
      <w:r>
        <w:rPr>
          <w:rFonts w:ascii="Times New Roman" w:hAnsi="Times New Roman"/>
          <w:color w:val="948A54"/>
          <w:spacing w:val="5"/>
          <w:sz w:val="30"/>
          <w:szCs w:val="30"/>
          <w:u w:color="948A54"/>
        </w:rPr>
        <w:t>á</w:t>
      </w:r>
      <w:r>
        <w:rPr>
          <w:rFonts w:ascii="Times New Roman" w:hAnsi="Times New Roman"/>
          <w:color w:val="948A54"/>
          <w:spacing w:val="5"/>
          <w:sz w:val="30"/>
          <w:szCs w:val="30"/>
          <w:u w:color="948A54"/>
        </w:rPr>
        <w:t>va | 16. 11. 2016</w:t>
      </w:r>
    </w:p>
    <w:p w:rsidR="002941A6" w:rsidRDefault="00E06EC8">
      <w:pPr>
        <w:rPr>
          <w:rFonts w:ascii="Times New Roman" w:eastAsia="Times New Roman" w:hAnsi="Times New Roman" w:cs="Times New Roman"/>
          <w:b/>
          <w:bCs/>
          <w:color w:val="948A54"/>
          <w:sz w:val="35"/>
          <w:szCs w:val="35"/>
          <w:u w:color="948A54"/>
        </w:rPr>
      </w:pPr>
      <w:r>
        <w:rPr>
          <w:rFonts w:ascii="Times New Roman" w:hAnsi="Times New Roman"/>
          <w:b/>
          <w:bCs/>
          <w:color w:val="948A54"/>
          <w:sz w:val="35"/>
          <w:szCs w:val="35"/>
          <w:u w:color="948A54"/>
        </w:rPr>
        <w:t>Divadla se otev</w:t>
      </w:r>
      <w:r>
        <w:rPr>
          <w:rFonts w:ascii="Times New Roman" w:hAnsi="Times New Roman"/>
          <w:b/>
          <w:bCs/>
          <w:color w:val="948A54"/>
          <w:sz w:val="35"/>
          <w:szCs w:val="35"/>
          <w:u w:color="948A54"/>
        </w:rPr>
        <w:t>ř</w:t>
      </w:r>
      <w:r>
        <w:rPr>
          <w:rFonts w:ascii="Times New Roman" w:hAnsi="Times New Roman"/>
          <w:b/>
          <w:bCs/>
          <w:color w:val="948A54"/>
          <w:sz w:val="35"/>
          <w:szCs w:val="35"/>
          <w:u w:color="948A54"/>
        </w:rPr>
        <w:t>ou ji</w:t>
      </w:r>
      <w:r>
        <w:rPr>
          <w:rFonts w:ascii="Times New Roman" w:hAnsi="Times New Roman"/>
          <w:b/>
          <w:bCs/>
          <w:color w:val="948A54"/>
          <w:sz w:val="35"/>
          <w:szCs w:val="35"/>
          <w:u w:color="948A54"/>
        </w:rPr>
        <w:t xml:space="preserve">ž </w:t>
      </w:r>
      <w:r>
        <w:rPr>
          <w:rFonts w:ascii="Times New Roman" w:hAnsi="Times New Roman"/>
          <w:b/>
          <w:bCs/>
          <w:color w:val="948A54"/>
          <w:sz w:val="35"/>
          <w:szCs w:val="35"/>
          <w:u w:color="948A54"/>
        </w:rPr>
        <w:t>tuto sobotu. Noc divadel 2016 je tu!</w:t>
      </w:r>
    </w:p>
    <w:p w:rsidR="002941A6" w:rsidRDefault="002941A6">
      <w:pPr>
        <w:pStyle w:val="Nadpis4"/>
        <w:spacing w:before="0" w:after="240" w:line="360" w:lineRule="auto"/>
        <w:jc w:val="both"/>
        <w:rPr>
          <w:i/>
          <w:iCs/>
          <w:sz w:val="22"/>
          <w:szCs w:val="22"/>
        </w:rPr>
      </w:pPr>
    </w:p>
    <w:p w:rsidR="002941A6" w:rsidRDefault="00E06EC8">
      <w:pPr>
        <w:pStyle w:val="Nadpis4"/>
        <w:spacing w:before="0" w:after="24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Ve více než stovce divadelních souborů </w:t>
      </w:r>
      <w:proofErr w:type="spellStart"/>
      <w:r>
        <w:rPr>
          <w:i/>
          <w:iCs/>
          <w:sz w:val="22"/>
          <w:szCs w:val="22"/>
        </w:rPr>
        <w:t>pů</w:t>
      </w:r>
      <w:proofErr w:type="spellEnd"/>
      <w:r>
        <w:rPr>
          <w:i/>
          <w:iCs/>
          <w:sz w:val="22"/>
          <w:szCs w:val="22"/>
          <w:lang w:val="es-ES_tradnl"/>
        </w:rPr>
        <w:t>sob</w:t>
      </w:r>
      <w:proofErr w:type="spellStart"/>
      <w:r>
        <w:rPr>
          <w:i/>
          <w:iCs/>
          <w:sz w:val="22"/>
          <w:szCs w:val="22"/>
        </w:rPr>
        <w:t>ících</w:t>
      </w:r>
      <w:proofErr w:type="spellEnd"/>
      <w:r>
        <w:rPr>
          <w:i/>
          <w:iCs/>
          <w:sz w:val="22"/>
          <w:szCs w:val="22"/>
        </w:rPr>
        <w:t xml:space="preserve"> v</w:t>
      </w:r>
      <w:r w:rsidR="00DD4AFF">
        <w:rPr>
          <w:i/>
          <w:iCs/>
          <w:sz w:val="22"/>
          <w:szCs w:val="22"/>
        </w:rPr>
        <w:t xml:space="preserve"> téměř</w:t>
      </w:r>
      <w:r>
        <w:rPr>
          <w:i/>
          <w:iCs/>
          <w:sz w:val="22"/>
          <w:szCs w:val="22"/>
        </w:rPr>
        <w:t xml:space="preserve"> třiceti </w:t>
      </w:r>
      <w:proofErr w:type="spellStart"/>
      <w:r>
        <w:rPr>
          <w:i/>
          <w:iCs/>
          <w:sz w:val="22"/>
          <w:szCs w:val="22"/>
        </w:rPr>
        <w:t>pě</w:t>
      </w:r>
      <w:proofErr w:type="spellEnd"/>
      <w:r>
        <w:rPr>
          <w:i/>
          <w:iCs/>
          <w:sz w:val="22"/>
          <w:szCs w:val="22"/>
          <w:lang w:val="it-IT"/>
        </w:rPr>
        <w:t>ti m</w:t>
      </w:r>
      <w:proofErr w:type="spellStart"/>
      <w:r>
        <w:rPr>
          <w:i/>
          <w:iCs/>
          <w:sz w:val="22"/>
          <w:szCs w:val="22"/>
        </w:rPr>
        <w:t>ěstech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Česk</w:t>
      </w:r>
      <w:proofErr w:type="spellEnd"/>
      <w:r>
        <w:rPr>
          <w:i/>
          <w:iCs/>
          <w:sz w:val="22"/>
          <w:szCs w:val="22"/>
          <w:lang w:val="fr-FR"/>
        </w:rPr>
        <w:t xml:space="preserve">é </w:t>
      </w:r>
      <w:r>
        <w:rPr>
          <w:i/>
          <w:iCs/>
          <w:sz w:val="22"/>
          <w:szCs w:val="22"/>
        </w:rPr>
        <w:t>republiky vrcholí přípravy na největší divadelní svátek v Evropě. Čtvrtý roční</w:t>
      </w:r>
      <w:r>
        <w:rPr>
          <w:i/>
          <w:iCs/>
          <w:sz w:val="22"/>
          <w:szCs w:val="22"/>
          <w:lang w:val="it-IT"/>
        </w:rPr>
        <w:t>k Noci</w:t>
      </w:r>
      <w:r>
        <w:rPr>
          <w:i/>
          <w:iCs/>
          <w:sz w:val="22"/>
          <w:szCs w:val="22"/>
          <w:lang w:val="it-IT"/>
        </w:rPr>
        <w:t xml:space="preserve"> divadel p</w:t>
      </w:r>
      <w:proofErr w:type="spellStart"/>
      <w:r>
        <w:rPr>
          <w:i/>
          <w:iCs/>
          <w:sz w:val="22"/>
          <w:szCs w:val="22"/>
        </w:rPr>
        <w:t>řipadá</w:t>
      </w:r>
      <w:proofErr w:type="spellEnd"/>
      <w:r>
        <w:rPr>
          <w:i/>
          <w:iCs/>
          <w:sz w:val="22"/>
          <w:szCs w:val="22"/>
        </w:rPr>
        <w:t xml:space="preserve"> na 19. listopadu a bude stejně velkolepý jako ročníky předchozí. Divadla totiž pro tuto jedinou no</w:t>
      </w:r>
      <w:bookmarkStart w:id="0" w:name="_GoBack"/>
      <w:bookmarkEnd w:id="0"/>
      <w:r>
        <w:rPr>
          <w:i/>
          <w:iCs/>
          <w:sz w:val="22"/>
          <w:szCs w:val="22"/>
        </w:rPr>
        <w:t xml:space="preserve">c v roce připravují exkluzivní program, který </w:t>
      </w:r>
      <w:r>
        <w:rPr>
          <w:i/>
          <w:iCs/>
          <w:sz w:val="22"/>
          <w:szCs w:val="22"/>
          <w:lang w:val="it-IT"/>
        </w:rPr>
        <w:t>div</w:t>
      </w:r>
      <w:proofErr w:type="spellStart"/>
      <w:r>
        <w:rPr>
          <w:i/>
          <w:iCs/>
          <w:sz w:val="22"/>
          <w:szCs w:val="22"/>
        </w:rPr>
        <w:t>áci</w:t>
      </w:r>
      <w:proofErr w:type="spellEnd"/>
      <w:r>
        <w:rPr>
          <w:i/>
          <w:iCs/>
          <w:sz w:val="22"/>
          <w:szCs w:val="22"/>
        </w:rPr>
        <w:t xml:space="preserve"> jindy v </w:t>
      </w:r>
      <w:proofErr w:type="spellStart"/>
      <w:r>
        <w:rPr>
          <w:i/>
          <w:iCs/>
          <w:sz w:val="22"/>
          <w:szCs w:val="22"/>
        </w:rPr>
        <w:t>sez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ně nezažijí. Letošní ročník, stejně jako všechny předchozí, koordinuje Insti</w:t>
      </w:r>
      <w:r>
        <w:rPr>
          <w:i/>
          <w:iCs/>
          <w:sz w:val="22"/>
          <w:szCs w:val="22"/>
        </w:rPr>
        <w:t>tut umění – Divadelní ústav.</w:t>
      </w:r>
    </w:p>
    <w:p w:rsidR="002941A6" w:rsidRDefault="00E06EC8">
      <w:pPr>
        <w:spacing w:before="100" w:after="1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Divadla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  <w:lang w:val="it-IT"/>
        </w:rPr>
        <w:t>asto l</w:t>
      </w:r>
      <w:proofErr w:type="spellStart"/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kaj</w:t>
      </w:r>
      <w:r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vn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ky na prohl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dky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kulis</w:t>
      </w:r>
      <w:r>
        <w:rPr>
          <w:rFonts w:ascii="Times New Roman" w:hAnsi="Times New Roman"/>
        </w:rPr>
        <w:t xml:space="preserve">í – </w:t>
      </w:r>
      <w:r>
        <w:rPr>
          <w:rFonts w:ascii="Times New Roman" w:hAnsi="Times New Roman"/>
        </w:rPr>
        <w:t>a to nejen hereck</w:t>
      </w:r>
      <w:r>
        <w:rPr>
          <w:rFonts w:ascii="Times New Roman" w:hAnsi="Times New Roman"/>
        </w:rPr>
        <w:t>ý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aten, ale tak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tvarn</w:t>
      </w:r>
      <w:r>
        <w:rPr>
          <w:rFonts w:ascii="Times New Roman" w:hAnsi="Times New Roman"/>
        </w:rPr>
        <w:t>ý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d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lang w:val="da-DK"/>
        </w:rPr>
        <w:t>len, mask</w:t>
      </w:r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ren</w:t>
      </w:r>
      <w:proofErr w:type="spellEnd"/>
      <w:r>
        <w:rPr>
          <w:rFonts w:ascii="Times New Roman" w:hAnsi="Times New Roman"/>
        </w:rPr>
        <w:t>, kancel</w:t>
      </w:r>
      <w:r>
        <w:rPr>
          <w:rFonts w:ascii="Times New Roman" w:hAnsi="Times New Roman"/>
        </w:rPr>
        <w:t xml:space="preserve">áří </w:t>
      </w:r>
      <w:r>
        <w:rPr>
          <w:rFonts w:ascii="Times New Roman" w:hAnsi="Times New Roman"/>
        </w:rPr>
        <w:t>i zku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eben. Div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ci tak maj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unik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tn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 xml:space="preserve">itost </w:t>
      </w:r>
      <w:proofErr w:type="spellStart"/>
      <w:r>
        <w:rPr>
          <w:rFonts w:ascii="Times New Roman" w:hAnsi="Times New Roman"/>
        </w:rPr>
        <w:t>nahl</w:t>
      </w:r>
      <w:proofErr w:type="spellEnd"/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dnout</w:t>
      </w:r>
      <w:proofErr w:type="spellEnd"/>
      <w:r>
        <w:rPr>
          <w:rFonts w:ascii="Times New Roman" w:hAnsi="Times New Roman"/>
        </w:rPr>
        <w:t xml:space="preserve"> pod pokli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ku </w:t>
      </w:r>
      <w:proofErr w:type="spellStart"/>
      <w:r>
        <w:rPr>
          <w:rFonts w:ascii="Times New Roman" w:hAnsi="Times New Roman"/>
        </w:rPr>
        <w:t>samotn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procesu </w:t>
      </w:r>
      <w:r>
        <w:rPr>
          <w:rFonts w:ascii="Times New Roman" w:hAnsi="Times New Roman"/>
        </w:rPr>
        <w:t>vzniku divadeln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  <w:lang w:val="it-IT"/>
        </w:rPr>
        <w:t xml:space="preserve">inscenace.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asto jsou tak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na programu autogrami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dy i diskuze s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herci a tv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 xml:space="preserve">rci. 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  <w:lang w:val="es-ES_tradnl"/>
        </w:rPr>
        <w:t>ada divadel letos p</w:t>
      </w:r>
      <w:proofErr w:type="spellStart"/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ipravuje</w:t>
      </w:r>
      <w:proofErr w:type="spellEnd"/>
      <w:r>
        <w:rPr>
          <w:rFonts w:ascii="Times New Roman" w:hAnsi="Times New Roman"/>
        </w:rPr>
        <w:t xml:space="preserve"> tak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program pro 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ti, tak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e v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kter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ch divadlech za</w:t>
      </w:r>
      <w:r>
        <w:rPr>
          <w:rFonts w:ascii="Times New Roman" w:hAnsi="Times New Roman"/>
        </w:rPr>
        <w:t>čí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  <w:lang w:val="pt-PT"/>
        </w:rPr>
        <w:t xml:space="preserve">program </w:t>
      </w:r>
      <w:proofErr w:type="spellStart"/>
      <w:r>
        <w:rPr>
          <w:rFonts w:ascii="Times New Roman" w:hAnsi="Times New Roman"/>
          <w:i/>
          <w:iCs/>
          <w:lang w:val="de-DE"/>
        </w:rPr>
        <w:t>Noci</w:t>
      </w:r>
      <w:proofErr w:type="spellEnd"/>
      <w:r>
        <w:rPr>
          <w:rFonts w:ascii="Times New Roman" w:hAnsi="Times New Roman"/>
        </w:rPr>
        <w:t xml:space="preserve"> ji</w:t>
      </w:r>
      <w:r>
        <w:rPr>
          <w:rFonts w:ascii="Times New Roman" w:hAnsi="Times New Roman"/>
        </w:rPr>
        <w:t xml:space="preserve">ž </w:t>
      </w:r>
      <w:r>
        <w:rPr>
          <w:rFonts w:ascii="Times New Roman" w:hAnsi="Times New Roman"/>
        </w:rPr>
        <w:t>dopoledne. Pro 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ti jsou nej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ast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ji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 xml:space="preserve">ipraveny </w:t>
      </w:r>
      <w:proofErr w:type="spellStart"/>
      <w:r>
        <w:rPr>
          <w:rFonts w:ascii="Times New Roman" w:hAnsi="Times New Roman"/>
        </w:rPr>
        <w:t>poh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lang w:val="en-US"/>
        </w:rPr>
        <w:t>dky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workshopy</w:t>
      </w:r>
      <w:proofErr w:type="spellEnd"/>
      <w:r>
        <w:rPr>
          <w:rFonts w:ascii="Times New Roman" w:hAnsi="Times New Roman"/>
          <w:lang w:val="en-US"/>
        </w:rPr>
        <w:t xml:space="preserve"> a </w:t>
      </w:r>
      <w:proofErr w:type="spellStart"/>
      <w:r>
        <w:rPr>
          <w:rFonts w:ascii="Times New Roman" w:hAnsi="Times New Roman"/>
          <w:lang w:val="en-US"/>
        </w:rPr>
        <w:t>tv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čí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lny ale i programy s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sni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kami. </w:t>
      </w:r>
    </w:p>
    <w:p w:rsidR="002941A6" w:rsidRDefault="00E06EC8">
      <w:pPr>
        <w:spacing w:before="100" w:after="1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esk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Noc divadel je sou</w:t>
      </w:r>
      <w:r>
        <w:rPr>
          <w:rFonts w:ascii="Times New Roman" w:hAnsi="Times New Roman"/>
        </w:rPr>
        <w:t>čá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mezin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rodn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ho projektu </w:t>
      </w:r>
      <w:proofErr w:type="spellStart"/>
      <w:r>
        <w:rPr>
          <w:rFonts w:ascii="Times New Roman" w:hAnsi="Times New Roman"/>
        </w:rPr>
        <w:t>European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Theatre</w:t>
      </w:r>
      <w:proofErr w:type="spellEnd"/>
      <w:r>
        <w:rPr>
          <w:rFonts w:ascii="Times New Roman" w:hAnsi="Times New Roman"/>
        </w:rPr>
        <w:t xml:space="preserve"> Night, do </w:t>
      </w:r>
      <w:proofErr w:type="spellStart"/>
      <w:r>
        <w:rPr>
          <w:rFonts w:ascii="Times New Roman" w:hAnsi="Times New Roman"/>
        </w:rPr>
        <w:t>kter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se letos zapojilo celkem p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 evropsk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ch zem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. Noc divadel se odehr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ve v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ech zem</w:t>
      </w:r>
      <w:r>
        <w:rPr>
          <w:rFonts w:ascii="Times New Roman" w:hAnsi="Times New Roman"/>
        </w:rPr>
        <w:t>í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>, m</w:t>
      </w:r>
      <w:proofErr w:type="spellStart"/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stech</w:t>
      </w:r>
      <w:proofErr w:type="spellEnd"/>
      <w:r>
        <w:rPr>
          <w:rFonts w:ascii="Times New Roman" w:hAnsi="Times New Roman"/>
        </w:rPr>
        <w:t xml:space="preserve"> a divadlech s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asn</w:t>
      </w:r>
      <w:r>
        <w:rPr>
          <w:rFonts w:ascii="Times New Roman" w:hAnsi="Times New Roman"/>
        </w:rPr>
        <w:t xml:space="preserve">ě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  <w:lang w:val="en-US"/>
        </w:rPr>
        <w:t>dy</w:t>
      </w:r>
      <w:proofErr w:type="spellEnd"/>
      <w:r>
        <w:rPr>
          <w:rFonts w:ascii="Times New Roman" w:hAnsi="Times New Roman"/>
          <w:lang w:val="en-US"/>
        </w:rPr>
        <w:t xml:space="preserve"> t</w:t>
      </w:r>
      <w:proofErr w:type="spellStart"/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listopadovou sobotu. </w:t>
      </w:r>
    </w:p>
    <w:p w:rsidR="002941A6" w:rsidRDefault="00E06EC8">
      <w:pPr>
        <w:spacing w:before="100" w:after="100" w:line="360" w:lineRule="auto"/>
        <w:jc w:val="both"/>
        <w:rPr>
          <w:rStyle w:val="dn"/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Program Noci divadel je v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 xml:space="preserve">inou zcela zdarma,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i za sn</w:t>
      </w:r>
      <w:r>
        <w:rPr>
          <w:rFonts w:ascii="Times New Roman" w:hAnsi="Times New Roman"/>
        </w:rPr>
        <w:t>íž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lang w:val="fr-FR"/>
        </w:rPr>
        <w:t xml:space="preserve">é </w:t>
      </w:r>
      <w:proofErr w:type="spellStart"/>
      <w:r>
        <w:rPr>
          <w:rFonts w:ascii="Times New Roman" w:hAnsi="Times New Roman"/>
        </w:rPr>
        <w:t>vstupn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. Vzhledem k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omezen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kapacit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 xml:space="preserve">divadel je na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kter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akce vy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adov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na v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asn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rezervace. Kompletn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program Noci divadel ve v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ech m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stech a divadlech v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etn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kontakt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  <w:lang w:val="en-US"/>
        </w:rPr>
        <w:t xml:space="preserve">a </w:t>
      </w:r>
      <w:proofErr w:type="spellStart"/>
      <w:r>
        <w:rPr>
          <w:rFonts w:ascii="Times New Roman" w:hAnsi="Times New Roman"/>
          <w:lang w:val="en-US"/>
        </w:rPr>
        <w:t>mo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nost</w:t>
      </w:r>
      <w:r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rezervace je zve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ejn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 xml:space="preserve">n na </w:t>
      </w:r>
      <w:hyperlink r:id="rId7" w:history="1">
        <w:r>
          <w:rPr>
            <w:rStyle w:val="Hyperlink0"/>
            <w:rFonts w:eastAsia="Calibri"/>
          </w:rPr>
          <w:t>www.nocdivadel.cz</w:t>
        </w:r>
      </w:hyperlink>
      <w:r>
        <w:rPr>
          <w:rStyle w:val="dn"/>
          <w:rFonts w:ascii="Times New Roman" w:hAnsi="Times New Roman"/>
        </w:rPr>
        <w:t xml:space="preserve">. </w:t>
      </w:r>
    </w:p>
    <w:p w:rsidR="002941A6" w:rsidRDefault="002941A6">
      <w:pPr>
        <w:spacing w:after="240" w:line="360" w:lineRule="auto"/>
        <w:rPr>
          <w:rStyle w:val="dn"/>
          <w:rFonts w:ascii="Times New Roman" w:eastAsia="Times New Roman" w:hAnsi="Times New Roman" w:cs="Times New Roman"/>
        </w:rPr>
      </w:pPr>
    </w:p>
    <w:p w:rsidR="002941A6" w:rsidRDefault="00E06EC8">
      <w:pPr>
        <w:spacing w:after="240" w:line="360" w:lineRule="auto"/>
        <w:rPr>
          <w:rStyle w:val="dn"/>
          <w:rFonts w:ascii="Times New Roman" w:eastAsia="Times New Roman" w:hAnsi="Times New Roman" w:cs="Times New Roman"/>
          <w:b/>
          <w:bCs/>
          <w:color w:val="948A54"/>
          <w:u w:color="948A54"/>
        </w:rPr>
      </w:pPr>
      <w:r>
        <w:rPr>
          <w:rStyle w:val="dn"/>
          <w:rFonts w:ascii="Times New Roman" w:hAnsi="Times New Roman"/>
          <w:color w:val="948A54"/>
          <w:u w:color="948A54"/>
        </w:rPr>
        <w:t>Kontakt pro m</w:t>
      </w:r>
      <w:r>
        <w:rPr>
          <w:rStyle w:val="dn"/>
          <w:rFonts w:ascii="Times New Roman" w:hAnsi="Times New Roman"/>
          <w:color w:val="948A54"/>
          <w:u w:color="948A54"/>
          <w:lang w:val="fr-FR"/>
        </w:rPr>
        <w:t>é</w:t>
      </w:r>
      <w:proofErr w:type="spellStart"/>
      <w:r>
        <w:rPr>
          <w:rStyle w:val="dn"/>
          <w:rFonts w:ascii="Times New Roman" w:hAnsi="Times New Roman"/>
          <w:color w:val="948A54"/>
          <w:u w:color="948A54"/>
        </w:rPr>
        <w:t>dia</w:t>
      </w:r>
      <w:proofErr w:type="spellEnd"/>
    </w:p>
    <w:p w:rsidR="002941A6" w:rsidRDefault="00E06EC8">
      <w:pPr>
        <w:tabs>
          <w:tab w:val="left" w:pos="2460"/>
        </w:tabs>
        <w:spacing w:after="240" w:line="360" w:lineRule="auto"/>
      </w:pPr>
      <w:r>
        <w:rPr>
          <w:rStyle w:val="dn"/>
          <w:rFonts w:ascii="Times New Roman" w:hAnsi="Times New Roman"/>
        </w:rPr>
        <w:t>Ad</w:t>
      </w:r>
      <w:r>
        <w:rPr>
          <w:rStyle w:val="dn"/>
          <w:rFonts w:ascii="Times New Roman" w:hAnsi="Times New Roman"/>
          <w:lang w:val="fr-FR"/>
        </w:rPr>
        <w:t>é</w:t>
      </w:r>
      <w:r>
        <w:rPr>
          <w:rStyle w:val="dn"/>
          <w:rFonts w:ascii="Times New Roman" w:hAnsi="Times New Roman"/>
          <w:lang w:val="de-DE"/>
        </w:rPr>
        <w:t xml:space="preserve">la </w:t>
      </w:r>
      <w:proofErr w:type="spellStart"/>
      <w:r>
        <w:rPr>
          <w:rStyle w:val="dn"/>
          <w:rFonts w:ascii="Times New Roman" w:hAnsi="Times New Roman"/>
          <w:lang w:val="de-DE"/>
        </w:rPr>
        <w:t>Vondr</w:t>
      </w:r>
      <w:r>
        <w:rPr>
          <w:rStyle w:val="dn"/>
          <w:rFonts w:ascii="Times New Roman" w:hAnsi="Times New Roman"/>
        </w:rPr>
        <w:t>á</w:t>
      </w:r>
      <w:r>
        <w:rPr>
          <w:rStyle w:val="dn"/>
          <w:rFonts w:ascii="Times New Roman" w:hAnsi="Times New Roman"/>
        </w:rPr>
        <w:t>kov</w:t>
      </w:r>
      <w:r>
        <w:rPr>
          <w:rStyle w:val="dn"/>
          <w:rFonts w:ascii="Times New Roman" w:hAnsi="Times New Roman"/>
        </w:rPr>
        <w:t>á</w:t>
      </w:r>
      <w:proofErr w:type="spellEnd"/>
      <w:r>
        <w:rPr>
          <w:rStyle w:val="dn"/>
          <w:rFonts w:ascii="Arial Unicode MS" w:eastAsia="Arial Unicode MS" w:hAnsi="Arial Unicode MS" w:cs="Arial Unicode MS"/>
        </w:rPr>
        <w:br/>
      </w:r>
      <w:r>
        <w:rPr>
          <w:rStyle w:val="dn"/>
          <w:rFonts w:ascii="Times New Roman" w:hAnsi="Times New Roman"/>
        </w:rPr>
        <w:t>Odd</w:t>
      </w:r>
      <w:r>
        <w:rPr>
          <w:rStyle w:val="dn"/>
          <w:rFonts w:ascii="Times New Roman" w:hAnsi="Times New Roman"/>
        </w:rPr>
        <w:t>ě</w:t>
      </w:r>
      <w:r>
        <w:rPr>
          <w:rStyle w:val="dn"/>
          <w:rFonts w:ascii="Times New Roman" w:hAnsi="Times New Roman"/>
        </w:rPr>
        <w:t>len</w:t>
      </w:r>
      <w:r>
        <w:rPr>
          <w:rStyle w:val="dn"/>
          <w:rFonts w:ascii="Times New Roman" w:hAnsi="Times New Roman"/>
        </w:rPr>
        <w:t xml:space="preserve">í </w:t>
      </w:r>
      <w:r>
        <w:rPr>
          <w:rStyle w:val="dn"/>
          <w:rFonts w:ascii="Times New Roman" w:hAnsi="Times New Roman"/>
        </w:rPr>
        <w:t>mezin</w:t>
      </w:r>
      <w:r>
        <w:rPr>
          <w:rStyle w:val="dn"/>
          <w:rFonts w:ascii="Times New Roman" w:hAnsi="Times New Roman"/>
        </w:rPr>
        <w:t>á</w:t>
      </w:r>
      <w:r>
        <w:rPr>
          <w:rStyle w:val="dn"/>
          <w:rFonts w:ascii="Times New Roman" w:hAnsi="Times New Roman"/>
        </w:rPr>
        <w:t>rodn</w:t>
      </w:r>
      <w:r>
        <w:rPr>
          <w:rStyle w:val="dn"/>
          <w:rFonts w:ascii="Times New Roman" w:hAnsi="Times New Roman"/>
        </w:rPr>
        <w:t xml:space="preserve">í </w:t>
      </w:r>
      <w:proofErr w:type="spellStart"/>
      <w:r>
        <w:rPr>
          <w:rStyle w:val="dn"/>
          <w:rFonts w:ascii="Times New Roman" w:hAnsi="Times New Roman"/>
        </w:rPr>
        <w:t>spolupr</w:t>
      </w:r>
      <w:r>
        <w:rPr>
          <w:rStyle w:val="dn"/>
          <w:rFonts w:ascii="Times New Roman" w:hAnsi="Times New Roman"/>
        </w:rPr>
        <w:t>á</w:t>
      </w:r>
      <w:proofErr w:type="spellEnd"/>
      <w:r>
        <w:rPr>
          <w:rStyle w:val="dn"/>
          <w:rFonts w:ascii="Times New Roman" w:hAnsi="Times New Roman"/>
          <w:lang w:val="it-IT"/>
        </w:rPr>
        <w:t>ce a PR</w:t>
      </w:r>
      <w:r>
        <w:rPr>
          <w:rStyle w:val="dn"/>
          <w:rFonts w:ascii="Arial Unicode MS" w:eastAsia="Arial Unicode MS" w:hAnsi="Arial Unicode MS" w:cs="Arial Unicode MS"/>
        </w:rPr>
        <w:br/>
      </w:r>
      <w:r>
        <w:rPr>
          <w:rStyle w:val="dn"/>
          <w:rFonts w:ascii="Times New Roman" w:hAnsi="Times New Roman"/>
          <w:lang w:val="de-DE"/>
        </w:rPr>
        <w:t>Institut um</w:t>
      </w:r>
      <w:proofErr w:type="spellStart"/>
      <w:r>
        <w:rPr>
          <w:rStyle w:val="dn"/>
          <w:rFonts w:ascii="Times New Roman" w:hAnsi="Times New Roman"/>
        </w:rPr>
        <w:t>ě</w:t>
      </w:r>
      <w:r>
        <w:rPr>
          <w:rStyle w:val="dn"/>
          <w:rFonts w:ascii="Times New Roman" w:hAnsi="Times New Roman"/>
        </w:rPr>
        <w:t>n</w:t>
      </w:r>
      <w:r>
        <w:rPr>
          <w:rStyle w:val="dn"/>
          <w:rFonts w:ascii="Times New Roman" w:hAnsi="Times New Roman"/>
        </w:rPr>
        <w:t>í</w:t>
      </w:r>
      <w:proofErr w:type="spellEnd"/>
      <w:r>
        <w:rPr>
          <w:rStyle w:val="dn"/>
          <w:rFonts w:ascii="Times New Roman" w:hAnsi="Times New Roman"/>
        </w:rPr>
        <w:t xml:space="preserve"> – </w:t>
      </w:r>
      <w:r>
        <w:rPr>
          <w:rStyle w:val="dn"/>
          <w:rFonts w:ascii="Times New Roman" w:hAnsi="Times New Roman"/>
        </w:rPr>
        <w:t>Divadeln</w:t>
      </w:r>
      <w:r>
        <w:rPr>
          <w:rStyle w:val="dn"/>
          <w:rFonts w:ascii="Times New Roman" w:hAnsi="Times New Roman"/>
        </w:rPr>
        <w:t xml:space="preserve">í </w:t>
      </w:r>
      <w:proofErr w:type="gramStart"/>
      <w:r>
        <w:rPr>
          <w:rStyle w:val="dn"/>
          <w:rFonts w:ascii="Times New Roman" w:hAnsi="Times New Roman"/>
        </w:rPr>
        <w:t>ú</w:t>
      </w:r>
      <w:r>
        <w:rPr>
          <w:rStyle w:val="dn"/>
          <w:rFonts w:ascii="Times New Roman" w:hAnsi="Times New Roman"/>
        </w:rPr>
        <w:t>stav</w:t>
      </w:r>
      <w:r>
        <w:rPr>
          <w:rStyle w:val="dn"/>
          <w:rFonts w:ascii="Arial Unicode MS" w:eastAsia="Arial Unicode MS" w:hAnsi="Arial Unicode MS" w:cs="Arial Unicode MS"/>
        </w:rPr>
        <w:br/>
      </w:r>
      <w:r>
        <w:rPr>
          <w:rStyle w:val="dn"/>
          <w:rFonts w:ascii="Times New Roman" w:hAnsi="Times New Roman"/>
        </w:rPr>
        <w:t>T  +420 224 809</w:t>
      </w:r>
      <w:r>
        <w:rPr>
          <w:rStyle w:val="dn"/>
          <w:rFonts w:ascii="Times New Roman" w:hAnsi="Times New Roman"/>
        </w:rPr>
        <w:t> </w:t>
      </w:r>
      <w:r>
        <w:rPr>
          <w:rStyle w:val="dn"/>
          <w:rFonts w:ascii="Times New Roman" w:hAnsi="Times New Roman"/>
        </w:rPr>
        <w:t>196</w:t>
      </w:r>
      <w:proofErr w:type="gramEnd"/>
      <w:r>
        <w:rPr>
          <w:rStyle w:val="dn"/>
          <w:rFonts w:ascii="Arial Unicode MS" w:eastAsia="Arial Unicode MS" w:hAnsi="Arial Unicode MS" w:cs="Arial Unicode MS"/>
        </w:rPr>
        <w:br/>
      </w:r>
      <w:r>
        <w:rPr>
          <w:rStyle w:val="dn"/>
          <w:rFonts w:ascii="Times New Roman" w:hAnsi="Times New Roman"/>
        </w:rPr>
        <w:t>M +420 776</w:t>
      </w:r>
      <w:r>
        <w:rPr>
          <w:rStyle w:val="dn"/>
          <w:rFonts w:ascii="Times New Roman" w:hAnsi="Times New Roman"/>
        </w:rPr>
        <w:t> </w:t>
      </w:r>
      <w:r>
        <w:rPr>
          <w:rStyle w:val="dn"/>
          <w:rFonts w:ascii="Times New Roman" w:hAnsi="Times New Roman"/>
        </w:rPr>
        <w:t>752</w:t>
      </w:r>
      <w:r>
        <w:rPr>
          <w:rStyle w:val="dn"/>
          <w:rFonts w:ascii="Times New Roman" w:hAnsi="Times New Roman"/>
        </w:rPr>
        <w:t> </w:t>
      </w:r>
      <w:r>
        <w:rPr>
          <w:rStyle w:val="dn"/>
          <w:rFonts w:ascii="Times New Roman" w:hAnsi="Times New Roman"/>
        </w:rPr>
        <w:t>432</w:t>
      </w:r>
      <w:r>
        <w:rPr>
          <w:rStyle w:val="dn"/>
          <w:rFonts w:ascii="Arial Unicode MS" w:eastAsia="Arial Unicode MS" w:hAnsi="Arial Unicode MS" w:cs="Arial Unicode MS"/>
        </w:rPr>
        <w:br/>
      </w:r>
      <w:r>
        <w:rPr>
          <w:rStyle w:val="dn"/>
          <w:rFonts w:ascii="Times New Roman" w:hAnsi="Times New Roman"/>
        </w:rPr>
        <w:t xml:space="preserve">E   </w:t>
      </w:r>
      <w:hyperlink r:id="rId8" w:history="1">
        <w:r>
          <w:rPr>
            <w:rStyle w:val="Hyperlink0"/>
            <w:rFonts w:eastAsia="Calibri"/>
          </w:rPr>
          <w:t>adela.vondrakova@divadlo.cz</w:t>
        </w:r>
      </w:hyperlink>
      <w:r>
        <w:rPr>
          <w:rStyle w:val="dn"/>
          <w:rFonts w:ascii="Times New Roman" w:hAnsi="Times New Roman"/>
        </w:rPr>
        <w:t xml:space="preserve"> </w:t>
      </w:r>
      <w:r>
        <w:rPr>
          <w:rStyle w:val="dn"/>
          <w:rFonts w:ascii="Arial Unicode MS" w:eastAsia="Arial Unicode MS" w:hAnsi="Arial Unicode MS" w:cs="Arial Unicode MS"/>
        </w:rPr>
        <w:br/>
      </w:r>
      <w:hyperlink r:id="rId9" w:history="1">
        <w:r>
          <w:rPr>
            <w:rStyle w:val="Hyperlink0"/>
            <w:rFonts w:eastAsia="Calibri"/>
          </w:rPr>
          <w:t>www.idu.cz</w:t>
        </w:r>
      </w:hyperlink>
    </w:p>
    <w:sectPr w:rsidR="002941A6">
      <w:headerReference w:type="default" r:id="rId10"/>
      <w:footerReference w:type="default" r:id="rId11"/>
      <w:pgSz w:w="11900" w:h="16840"/>
      <w:pgMar w:top="1417" w:right="566" w:bottom="2552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C8" w:rsidRDefault="00E06EC8">
      <w:pPr>
        <w:spacing w:after="0" w:line="240" w:lineRule="auto"/>
      </w:pPr>
      <w:r>
        <w:separator/>
      </w:r>
    </w:p>
  </w:endnote>
  <w:endnote w:type="continuationSeparator" w:id="0">
    <w:p w:rsidR="00E06EC8" w:rsidRDefault="00E0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A6" w:rsidRDefault="002941A6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C8" w:rsidRDefault="00E06EC8">
      <w:pPr>
        <w:spacing w:after="0" w:line="240" w:lineRule="auto"/>
      </w:pPr>
      <w:r>
        <w:separator/>
      </w:r>
    </w:p>
  </w:footnote>
  <w:footnote w:type="continuationSeparator" w:id="0">
    <w:p w:rsidR="00E06EC8" w:rsidRDefault="00E0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A6" w:rsidRDefault="00E06EC8">
    <w:pPr>
      <w:pStyle w:val="Zhlav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-19050</wp:posOffset>
              </wp:positionH>
              <wp:positionV relativeFrom="page">
                <wp:posOffset>16148</wp:posOffset>
              </wp:positionV>
              <wp:extent cx="7559675" cy="86296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862966"/>
                        <a:chOff x="0" y="0"/>
                        <a:chExt cx="7559675" cy="86296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7559675" cy="862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86296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-1.5pt;margin-top:1.3pt;width:595.2pt;height:6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9675,862966">
              <w10:wrap type="none" side="bothSides" anchorx="page" anchory="page"/>
              <v:rect id="_x0000_s1027" style="position:absolute;left:0;top:0;width:7559675;height:86296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7559675;height:862966;">
                <v:imagedata r:id="rId2" o:title="image1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-18414</wp:posOffset>
              </wp:positionH>
              <wp:positionV relativeFrom="page">
                <wp:posOffset>9073515</wp:posOffset>
              </wp:positionV>
              <wp:extent cx="7559675" cy="1628141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28141"/>
                        <a:chOff x="0" y="0"/>
                        <a:chExt cx="7559675" cy="162814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755967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2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6281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-1.4pt;margin-top:714.5pt;width:595.2pt;height:128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9675,1628141">
              <w10:wrap type="none" side="bothSides" anchorx="page" anchory="page"/>
              <v:rect id="_x0000_s1030" style="position:absolute;left:0;top:0;width:7559675;height:162814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7559675;height:1628141;">
                <v:imagedata r:id="rId4" o:title="image2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41A6"/>
    <w:rsid w:val="002941A6"/>
    <w:rsid w:val="00DD4AFF"/>
    <w:rsid w:val="00E0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4">
    <w:name w:val="heading 4"/>
    <w:pPr>
      <w:spacing w:before="100" w:after="100" w:line="259" w:lineRule="auto"/>
      <w:outlineLvl w:val="3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4">
    <w:name w:val="heading 4"/>
    <w:pPr>
      <w:spacing w:before="100" w:after="100" w:line="259" w:lineRule="auto"/>
      <w:outlineLvl w:val="3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a.vondrakova@divadl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cdivadel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du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Adéla Vondráková</cp:lastModifiedBy>
  <cp:revision>2</cp:revision>
  <dcterms:created xsi:type="dcterms:W3CDTF">2016-11-16T11:21:00Z</dcterms:created>
  <dcterms:modified xsi:type="dcterms:W3CDTF">2016-11-16T11:21:00Z</dcterms:modified>
</cp:coreProperties>
</file>